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F348" w14:textId="16BEA335" w:rsidR="004C7AB2" w:rsidRPr="00DD5D9B" w:rsidRDefault="000978DF">
      <w:pPr>
        <w:rPr>
          <w:b/>
          <w:bCs/>
          <w:sz w:val="28"/>
          <w:szCs w:val="28"/>
        </w:rPr>
      </w:pPr>
      <w:r w:rsidRPr="00DD5D9B">
        <w:rPr>
          <w:b/>
          <w:bCs/>
          <w:sz w:val="28"/>
          <w:szCs w:val="28"/>
        </w:rPr>
        <w:t>Zpráva o činnosti tenisového oddílu Březiněves za rok 2021</w:t>
      </w:r>
    </w:p>
    <w:p w14:paraId="15622CF2" w14:textId="12CAED76" w:rsidR="000978DF" w:rsidRPr="00DD5D9B" w:rsidRDefault="000978DF" w:rsidP="000978DF">
      <w:pPr>
        <w:rPr>
          <w:b/>
          <w:bCs/>
        </w:rPr>
      </w:pPr>
      <w:r w:rsidRPr="00DD5D9B">
        <w:rPr>
          <w:b/>
          <w:bCs/>
        </w:rPr>
        <w:t>Členská základna k 20.11.2021:</w:t>
      </w:r>
    </w:p>
    <w:p w14:paraId="0787690E" w14:textId="0F0D0AC4" w:rsidR="000978DF" w:rsidRDefault="000978DF" w:rsidP="00DD5D9B">
      <w:pPr>
        <w:pStyle w:val="Odstavecseseznamem"/>
        <w:numPr>
          <w:ilvl w:val="0"/>
          <w:numId w:val="2"/>
        </w:numPr>
      </w:pPr>
      <w:r>
        <w:t>Děti:</w:t>
      </w:r>
      <w:r>
        <w:tab/>
      </w:r>
      <w:r w:rsidR="00ED33E3">
        <w:tab/>
      </w:r>
      <w:proofErr w:type="gramStart"/>
      <w:r>
        <w:t>48 ,</w:t>
      </w:r>
      <w:proofErr w:type="gramEnd"/>
      <w:r>
        <w:t xml:space="preserve">  +2</w:t>
      </w:r>
    </w:p>
    <w:p w14:paraId="2269350F" w14:textId="0262B462" w:rsidR="000978DF" w:rsidRDefault="000978DF" w:rsidP="00DD5D9B">
      <w:pPr>
        <w:pStyle w:val="Odstavecseseznamem"/>
        <w:numPr>
          <w:ilvl w:val="0"/>
          <w:numId w:val="2"/>
        </w:numPr>
      </w:pPr>
      <w:r>
        <w:t>Dospělí:</w:t>
      </w:r>
      <w:r w:rsidR="00ED33E3">
        <w:tab/>
      </w:r>
      <w:r>
        <w:t xml:space="preserve"> </w:t>
      </w:r>
      <w:proofErr w:type="gramStart"/>
      <w:r>
        <w:t>38,  +</w:t>
      </w:r>
      <w:proofErr w:type="gramEnd"/>
      <w:r>
        <w:t>9</w:t>
      </w:r>
    </w:p>
    <w:p w14:paraId="35603CC5" w14:textId="6F4AED92" w:rsidR="000978DF" w:rsidRDefault="000978DF" w:rsidP="00DD5D9B">
      <w:pPr>
        <w:pStyle w:val="Odstavecseseznamem"/>
        <w:numPr>
          <w:ilvl w:val="0"/>
          <w:numId w:val="2"/>
        </w:numPr>
      </w:pPr>
      <w:r>
        <w:t>Celkem:</w:t>
      </w:r>
      <w:proofErr w:type="gramStart"/>
      <w:r w:rsidR="00ED33E3">
        <w:tab/>
      </w:r>
      <w:r>
        <w:t xml:space="preserve">  +</w:t>
      </w:r>
      <w:proofErr w:type="gramEnd"/>
      <w:r>
        <w:t>11</w:t>
      </w:r>
      <w:r>
        <w:tab/>
      </w:r>
    </w:p>
    <w:p w14:paraId="2888F2E6" w14:textId="36738E11" w:rsidR="00ED33E3" w:rsidRDefault="00ED33E3" w:rsidP="00DD5D9B">
      <w:pPr>
        <w:pStyle w:val="Odstavecseseznamem"/>
        <w:numPr>
          <w:ilvl w:val="0"/>
          <w:numId w:val="2"/>
        </w:numPr>
      </w:pPr>
      <w:r>
        <w:t>Dostáváme se na kapacitní limit areálu</w:t>
      </w:r>
    </w:p>
    <w:p w14:paraId="78083200" w14:textId="6D732687" w:rsidR="00A67C63" w:rsidRPr="00DD5D9B" w:rsidRDefault="000978DF" w:rsidP="000978DF">
      <w:pPr>
        <w:rPr>
          <w:b/>
          <w:bCs/>
        </w:rPr>
      </w:pPr>
      <w:r w:rsidRPr="00DD5D9B">
        <w:rPr>
          <w:b/>
          <w:bCs/>
        </w:rPr>
        <w:t>Výbor TO TJB</w:t>
      </w:r>
      <w:r w:rsidR="00A67C63" w:rsidRPr="00DD5D9B">
        <w:rPr>
          <w:b/>
          <w:bCs/>
        </w:rPr>
        <w:t>:</w:t>
      </w:r>
    </w:p>
    <w:p w14:paraId="759A050C" w14:textId="6DA7ACF8" w:rsidR="00A67C63" w:rsidRDefault="00A67C63" w:rsidP="00DD5D9B">
      <w:pPr>
        <w:pStyle w:val="Odstavecseseznamem"/>
        <w:numPr>
          <w:ilvl w:val="0"/>
          <w:numId w:val="2"/>
        </w:numPr>
      </w:pPr>
      <w:r>
        <w:t xml:space="preserve">Jan </w:t>
      </w:r>
      <w:proofErr w:type="spellStart"/>
      <w:r>
        <w:t>Vocel</w:t>
      </w:r>
      <w:proofErr w:type="spellEnd"/>
      <w:r>
        <w:t xml:space="preserve">, </w:t>
      </w:r>
      <w:r>
        <w:t xml:space="preserve">Petr Bína, Filip Koudelka, Patrik </w:t>
      </w:r>
      <w:proofErr w:type="spellStart"/>
      <w:r>
        <w:t>Dürl</w:t>
      </w:r>
      <w:proofErr w:type="spellEnd"/>
      <w:r>
        <w:t xml:space="preserve">, Miloš </w:t>
      </w:r>
      <w:proofErr w:type="spellStart"/>
      <w:r>
        <w:t>Vorláb</w:t>
      </w:r>
      <w:proofErr w:type="spellEnd"/>
      <w:r>
        <w:t>, Karel Šťastný, Stanislav Richter</w:t>
      </w:r>
    </w:p>
    <w:p w14:paraId="65DBD85E" w14:textId="3E20FF05" w:rsidR="00A67C63" w:rsidRDefault="00A67C63" w:rsidP="00DD5D9B">
      <w:pPr>
        <w:pStyle w:val="Odstavecseseznamem"/>
        <w:numPr>
          <w:ilvl w:val="0"/>
          <w:numId w:val="2"/>
        </w:numPr>
      </w:pPr>
      <w:r>
        <w:t xml:space="preserve">Beze změny oproti roku 2020 </w:t>
      </w:r>
    </w:p>
    <w:p w14:paraId="49D42C59" w14:textId="22F25CFF" w:rsidR="00A67C63" w:rsidRPr="00DD5D9B" w:rsidRDefault="00A67C63" w:rsidP="000978DF">
      <w:pPr>
        <w:rPr>
          <w:b/>
          <w:bCs/>
        </w:rPr>
      </w:pPr>
      <w:r w:rsidRPr="00DD5D9B">
        <w:rPr>
          <w:b/>
          <w:bCs/>
        </w:rPr>
        <w:t xml:space="preserve">Provoz a údržba kurtů: </w:t>
      </w:r>
    </w:p>
    <w:p w14:paraId="46B2D228" w14:textId="67E17325" w:rsidR="00A67C63" w:rsidRDefault="00A67C63" w:rsidP="00DD5D9B">
      <w:pPr>
        <w:pStyle w:val="Odstavecseseznamem"/>
        <w:numPr>
          <w:ilvl w:val="0"/>
          <w:numId w:val="2"/>
        </w:numPr>
      </w:pPr>
      <w:r>
        <w:t>Údržba kurtů zajišťována</w:t>
      </w:r>
      <w:r w:rsidR="00DD5D9B">
        <w:t xml:space="preserve"> svépomocí</w:t>
      </w:r>
      <w:r>
        <w:t xml:space="preserve"> členy výboru TO</w:t>
      </w:r>
      <w:r w:rsidR="00ED33E3">
        <w:t>.</w:t>
      </w:r>
      <w:r w:rsidR="00DD5D9B">
        <w:t xml:space="preserve"> </w:t>
      </w:r>
      <w:r w:rsidR="00ED33E3">
        <w:t>Zejména</w:t>
      </w:r>
      <w:r w:rsidR="00DD5D9B">
        <w:t xml:space="preserve"> Miloš </w:t>
      </w:r>
      <w:proofErr w:type="spellStart"/>
      <w:r w:rsidR="00DD5D9B">
        <w:t>Vorláb</w:t>
      </w:r>
      <w:proofErr w:type="spellEnd"/>
      <w:r w:rsidR="00DD5D9B">
        <w:t xml:space="preserve"> a Karel </w:t>
      </w:r>
      <w:proofErr w:type="spellStart"/>
      <w:r w:rsidR="00DD5D9B">
        <w:t>Št´astný</w:t>
      </w:r>
      <w:proofErr w:type="spellEnd"/>
      <w:r>
        <w:t xml:space="preserve">  </w:t>
      </w:r>
    </w:p>
    <w:p w14:paraId="1481DB75" w14:textId="3C1F0599" w:rsidR="00DD5D9B" w:rsidRDefault="00A67C63" w:rsidP="00DD5D9B">
      <w:pPr>
        <w:pStyle w:val="Odstavecseseznamem"/>
        <w:numPr>
          <w:ilvl w:val="0"/>
          <w:numId w:val="2"/>
        </w:numPr>
      </w:pPr>
      <w:r>
        <w:t>Jarní a podzimní brigáda</w:t>
      </w:r>
    </w:p>
    <w:p w14:paraId="0F1613BB" w14:textId="7178AC1A" w:rsidR="00DD5D9B" w:rsidRDefault="00A67C63" w:rsidP="00DD5D9B">
      <w:pPr>
        <w:pStyle w:val="Odstavecseseznamem"/>
        <w:numPr>
          <w:ilvl w:val="0"/>
          <w:numId w:val="2"/>
        </w:numPr>
      </w:pPr>
      <w:r>
        <w:t xml:space="preserve">Zprovoznění antukového kurtu svépomocí za minimálních </w:t>
      </w:r>
      <w:r w:rsidR="00856608">
        <w:t xml:space="preserve">finančních </w:t>
      </w:r>
      <w:r>
        <w:t>nákladů.</w:t>
      </w:r>
    </w:p>
    <w:p w14:paraId="74855C27" w14:textId="0B54A734" w:rsidR="00A67C63" w:rsidRDefault="00A67C63" w:rsidP="00DD5D9B">
      <w:pPr>
        <w:pStyle w:val="Odstavecseseznamem"/>
        <w:numPr>
          <w:ilvl w:val="0"/>
          <w:numId w:val="2"/>
        </w:numPr>
      </w:pPr>
      <w:r>
        <w:t>Závodní kvalita</w:t>
      </w:r>
      <w:r w:rsidR="00856608">
        <w:t xml:space="preserve"> antukového kurtu</w:t>
      </w:r>
      <w:r>
        <w:t xml:space="preserve"> – odehrány mistrovské zápasy.</w:t>
      </w:r>
    </w:p>
    <w:p w14:paraId="564C2436" w14:textId="61854E71" w:rsidR="00A67C63" w:rsidRPr="00DD5D9B" w:rsidRDefault="00A67C63" w:rsidP="000978DF">
      <w:pPr>
        <w:rPr>
          <w:b/>
          <w:bCs/>
        </w:rPr>
      </w:pPr>
      <w:r w:rsidRPr="00DD5D9B">
        <w:rPr>
          <w:b/>
          <w:bCs/>
        </w:rPr>
        <w:t xml:space="preserve">Závodní družstvo: </w:t>
      </w:r>
    </w:p>
    <w:p w14:paraId="521F2269" w14:textId="7C7570A0" w:rsidR="00A67C63" w:rsidRDefault="00A67C63" w:rsidP="00DD5D9B">
      <w:pPr>
        <w:pStyle w:val="Odstavecseseznamem"/>
        <w:numPr>
          <w:ilvl w:val="0"/>
          <w:numId w:val="2"/>
        </w:numPr>
      </w:pPr>
      <w:r>
        <w:t xml:space="preserve">3. třída skupina </w:t>
      </w:r>
      <w:r w:rsidR="00914AB0">
        <w:t xml:space="preserve">C: 2 výhry, 1 prohra-zkrácená soutěž vzhledem ke </w:t>
      </w:r>
      <w:proofErr w:type="spellStart"/>
      <w:r w:rsidR="00914AB0">
        <w:t>Covidu</w:t>
      </w:r>
      <w:proofErr w:type="spellEnd"/>
    </w:p>
    <w:p w14:paraId="7370EB5F" w14:textId="2EC83D2B" w:rsidR="00914AB0" w:rsidRDefault="00914AB0" w:rsidP="000978DF">
      <w:pPr>
        <w:rPr>
          <w:b/>
          <w:bCs/>
        </w:rPr>
      </w:pPr>
      <w:r w:rsidRPr="00DD5D9B">
        <w:rPr>
          <w:b/>
          <w:bCs/>
        </w:rPr>
        <w:t xml:space="preserve">Tenisová škola: </w:t>
      </w:r>
    </w:p>
    <w:p w14:paraId="52DF64E0" w14:textId="7003E9A5" w:rsidR="00DD5D9B" w:rsidRPr="00856608" w:rsidRDefault="00DD5D9B" w:rsidP="00DD5D9B">
      <w:r>
        <w:rPr>
          <w:b/>
          <w:bCs/>
        </w:rPr>
        <w:t>Trenéři:</w:t>
      </w:r>
    </w:p>
    <w:p w14:paraId="61275554" w14:textId="18E4FBC2" w:rsidR="00DD5D9B" w:rsidRPr="00856608" w:rsidRDefault="00DD5D9B" w:rsidP="00DD5D9B">
      <w:pPr>
        <w:pStyle w:val="Odstavecseseznamem"/>
        <w:numPr>
          <w:ilvl w:val="0"/>
          <w:numId w:val="2"/>
        </w:numPr>
      </w:pPr>
      <w:r w:rsidRPr="00856608">
        <w:t>Standa Richter,</w:t>
      </w:r>
      <w:r w:rsidR="00856608" w:rsidRPr="00856608">
        <w:t xml:space="preserve"> </w:t>
      </w:r>
      <w:r w:rsidRPr="00856608">
        <w:t>Filip Koudelka</w:t>
      </w:r>
      <w:r w:rsidR="00856608" w:rsidRPr="00856608">
        <w:t>,</w:t>
      </w:r>
      <w:r w:rsidRPr="00856608">
        <w:t xml:space="preserve"> Adam Zajíček, Josef Smutný, </w:t>
      </w:r>
      <w:r w:rsidR="00856608" w:rsidRPr="00856608">
        <w:t>Helena Bínová</w:t>
      </w:r>
    </w:p>
    <w:p w14:paraId="6C35FAD9" w14:textId="39B7D242" w:rsidR="00914AB0" w:rsidRDefault="00914AB0" w:rsidP="00DD5D9B">
      <w:pPr>
        <w:pStyle w:val="Odstavecseseznamem"/>
        <w:numPr>
          <w:ilvl w:val="0"/>
          <w:numId w:val="2"/>
        </w:numPr>
      </w:pPr>
      <w:r>
        <w:t>48 dětí</w:t>
      </w:r>
    </w:p>
    <w:p w14:paraId="65CC9C16" w14:textId="01FE00D0" w:rsidR="00914AB0" w:rsidRDefault="00914AB0" w:rsidP="000978DF">
      <w:r>
        <w:t xml:space="preserve"> Tréninky jarní a letní sezóna: </w:t>
      </w:r>
    </w:p>
    <w:p w14:paraId="2AD48C81" w14:textId="4864B6F8" w:rsidR="00914AB0" w:rsidRDefault="00DD5D9B" w:rsidP="00DD5D9B">
      <w:pPr>
        <w:ind w:firstLine="708"/>
      </w:pPr>
      <w:r>
        <w:t>-</w:t>
      </w:r>
      <w:r w:rsidR="00914AB0">
        <w:t xml:space="preserve"> 2 X v týdnu na kurtech ve skupinkách 2-6 dětí 1 X v týdnu pohybová příprava</w:t>
      </w:r>
    </w:p>
    <w:p w14:paraId="7FD84AD7" w14:textId="4546C432" w:rsidR="00914AB0" w:rsidRDefault="00914AB0" w:rsidP="000978DF">
      <w:r>
        <w:t xml:space="preserve">Zimní sezóna: </w:t>
      </w:r>
    </w:p>
    <w:p w14:paraId="46E183E0" w14:textId="4D2F67F8" w:rsidR="00914AB0" w:rsidRDefault="00914AB0" w:rsidP="00DD5D9B">
      <w:pPr>
        <w:pStyle w:val="Odstavecseseznamem"/>
        <w:numPr>
          <w:ilvl w:val="0"/>
          <w:numId w:val="2"/>
        </w:numPr>
      </w:pPr>
      <w:r>
        <w:t xml:space="preserve">Využití sportovních center Ládví a Na Svornosti. Pohybová příprava v tělocvičně TJ. </w:t>
      </w:r>
    </w:p>
    <w:p w14:paraId="0963B892" w14:textId="23B36D78" w:rsidR="00914AB0" w:rsidRDefault="00914AB0" w:rsidP="000978DF">
      <w:r>
        <w:t>Spolupráce s TO Sokol Vysočany</w:t>
      </w:r>
    </w:p>
    <w:p w14:paraId="701352C5" w14:textId="27307005" w:rsidR="00914AB0" w:rsidRDefault="00914AB0" w:rsidP="00DD5D9B">
      <w:pPr>
        <w:pStyle w:val="Odstavecseseznamem"/>
        <w:numPr>
          <w:ilvl w:val="0"/>
          <w:numId w:val="2"/>
        </w:numPr>
      </w:pPr>
      <w:r>
        <w:t xml:space="preserve">Vráťa Válek, Ondra Zajíček – hostování v zavodním družstvu, hrající nejvyšší pražskou </w:t>
      </w:r>
      <w:r w:rsidR="009A7826">
        <w:t>soutěž</w:t>
      </w:r>
      <w:r>
        <w:t xml:space="preserve">. </w:t>
      </w:r>
    </w:p>
    <w:p w14:paraId="04542F18" w14:textId="52EFCAC6" w:rsidR="009A7826" w:rsidRDefault="009A7826" w:rsidP="000978DF"/>
    <w:p w14:paraId="5442E020" w14:textId="5EDA8480" w:rsidR="009A7826" w:rsidRPr="00856608" w:rsidRDefault="009A7826" w:rsidP="000978DF">
      <w:pPr>
        <w:rPr>
          <w:b/>
          <w:bCs/>
        </w:rPr>
      </w:pPr>
      <w:r w:rsidRPr="00856608">
        <w:rPr>
          <w:b/>
          <w:bCs/>
        </w:rPr>
        <w:t xml:space="preserve">Akce pořádané TO: </w:t>
      </w:r>
    </w:p>
    <w:p w14:paraId="565BDD40" w14:textId="359C503C" w:rsidR="00914AB0" w:rsidRDefault="009A7826" w:rsidP="000978DF">
      <w:r>
        <w:t>Oslava 100 let TJ – Tenisový maraton</w:t>
      </w:r>
    </w:p>
    <w:p w14:paraId="2E7E1D6B" w14:textId="77777777" w:rsidR="00856608" w:rsidRDefault="009A7826" w:rsidP="00856608">
      <w:pPr>
        <w:pStyle w:val="Odstavecseseznamem"/>
        <w:numPr>
          <w:ilvl w:val="0"/>
          <w:numId w:val="2"/>
        </w:numPr>
      </w:pPr>
      <w:proofErr w:type="gramStart"/>
      <w:r>
        <w:t>24 hodinová</w:t>
      </w:r>
      <w:proofErr w:type="gramEnd"/>
      <w:r>
        <w:t xml:space="preserve"> dvouhra dvou družstev. </w:t>
      </w:r>
    </w:p>
    <w:p w14:paraId="0EC34D19" w14:textId="406E99D8" w:rsidR="00856608" w:rsidRDefault="00856608" w:rsidP="00856608">
      <w:pPr>
        <w:pStyle w:val="Odstavecseseznamem"/>
        <w:numPr>
          <w:ilvl w:val="0"/>
          <w:numId w:val="2"/>
        </w:numPr>
      </w:pPr>
      <w:r>
        <w:t>C</w:t>
      </w:r>
      <w:r w:rsidR="009A7826">
        <w:t>elkem 68 hráčů (51 mužů, 18 žen), 8-76 let</w:t>
      </w:r>
    </w:p>
    <w:p w14:paraId="1DA502B0" w14:textId="6E10C6B6" w:rsidR="00856608" w:rsidRDefault="009A7826" w:rsidP="00856608">
      <w:pPr>
        <w:pStyle w:val="Odstavecseseznamem"/>
        <w:numPr>
          <w:ilvl w:val="0"/>
          <w:numId w:val="2"/>
        </w:numPr>
      </w:pPr>
      <w:r>
        <w:t xml:space="preserve"> </w:t>
      </w:r>
      <w:r w:rsidR="00856608">
        <w:t>H</w:t>
      </w:r>
      <w:r>
        <w:t xml:space="preserve">vězda Bohdan </w:t>
      </w:r>
      <w:proofErr w:type="spellStart"/>
      <w:r>
        <w:t>Ulihrach</w:t>
      </w:r>
      <w:proofErr w:type="spellEnd"/>
    </w:p>
    <w:p w14:paraId="5755A209" w14:textId="7522AD55" w:rsidR="00856608" w:rsidRDefault="009A7826" w:rsidP="000978DF">
      <w:pPr>
        <w:pStyle w:val="Odstavecseseznamem"/>
        <w:numPr>
          <w:ilvl w:val="0"/>
          <w:numId w:val="2"/>
        </w:numPr>
      </w:pPr>
      <w:r>
        <w:t xml:space="preserve"> </w:t>
      </w:r>
      <w:r w:rsidR="00856608">
        <w:t>S</w:t>
      </w:r>
      <w:r>
        <w:t xml:space="preserve">polupráce s Porsche </w:t>
      </w:r>
      <w:proofErr w:type="gramStart"/>
      <w:r>
        <w:t>Praha- Smíchov</w:t>
      </w:r>
      <w:proofErr w:type="gramEnd"/>
      <w:r>
        <w:t>, Pivovary Lobkowic</w:t>
      </w:r>
      <w:r w:rsidR="00DD5D9B">
        <w:t>z</w:t>
      </w:r>
      <w:r>
        <w:t xml:space="preserve">, MČ Praha – Březiněves, Pražský tenisový svaz </w:t>
      </w:r>
    </w:p>
    <w:p w14:paraId="6FB4FF7F" w14:textId="37627600" w:rsidR="009A7826" w:rsidRDefault="009A7826" w:rsidP="000978DF">
      <w:pPr>
        <w:pStyle w:val="Odstavecseseznamem"/>
        <w:numPr>
          <w:ilvl w:val="0"/>
          <w:numId w:val="2"/>
        </w:numPr>
      </w:pPr>
      <w:r>
        <w:t xml:space="preserve">Charita pro nadaci vozíčkářů, výtěžek: 22500 Kč </w:t>
      </w:r>
    </w:p>
    <w:p w14:paraId="43777D55" w14:textId="77777777" w:rsidR="00856608" w:rsidRDefault="00856608" w:rsidP="000978DF"/>
    <w:p w14:paraId="2F60B8B0" w14:textId="0426116F" w:rsidR="00856608" w:rsidRDefault="009A7826" w:rsidP="000978DF">
      <w:r>
        <w:t xml:space="preserve">Turnaj Dvouhry – 15.ročník: </w:t>
      </w:r>
    </w:p>
    <w:p w14:paraId="1CBC701F" w14:textId="77777777" w:rsidR="00856608" w:rsidRDefault="009A7826" w:rsidP="00856608">
      <w:pPr>
        <w:pStyle w:val="Odstavecseseznamem"/>
        <w:numPr>
          <w:ilvl w:val="0"/>
          <w:numId w:val="2"/>
        </w:numPr>
      </w:pPr>
      <w:r>
        <w:t xml:space="preserve">2.10.2021 </w:t>
      </w:r>
    </w:p>
    <w:p w14:paraId="72FDF259" w14:textId="6CB5FD1F" w:rsidR="009A7826" w:rsidRDefault="009A7826" w:rsidP="00856608">
      <w:pPr>
        <w:pStyle w:val="Odstavecseseznamem"/>
        <w:numPr>
          <w:ilvl w:val="0"/>
          <w:numId w:val="2"/>
        </w:numPr>
      </w:pPr>
      <w:r>
        <w:t>vítěz Adam Zajíček</w:t>
      </w:r>
    </w:p>
    <w:p w14:paraId="4C9FC4C0" w14:textId="794ACBD1" w:rsidR="009A7826" w:rsidRDefault="009A7826" w:rsidP="000978DF">
      <w:r>
        <w:t>Turnaj čtyrhry – 15.ročník:</w:t>
      </w:r>
    </w:p>
    <w:p w14:paraId="1E0A5FE1" w14:textId="77777777" w:rsidR="00ED33E3" w:rsidRDefault="00ED33E3" w:rsidP="00ED33E3">
      <w:pPr>
        <w:ind w:firstLine="708"/>
      </w:pPr>
      <w:r>
        <w:t>-</w:t>
      </w:r>
      <w:r w:rsidR="009A7826">
        <w:t>11.9.2021</w:t>
      </w:r>
    </w:p>
    <w:p w14:paraId="4579F94D" w14:textId="40873509" w:rsidR="009A7826" w:rsidRDefault="00856608" w:rsidP="00ED33E3">
      <w:pPr>
        <w:ind w:firstLine="708"/>
      </w:pPr>
      <w:r>
        <w:t>-</w:t>
      </w:r>
      <w:r w:rsidR="009A7826">
        <w:t xml:space="preserve"> vítězové </w:t>
      </w:r>
      <w:r w:rsidR="00C97F6C">
        <w:t>Markéta a Tomáš Hahnovi (nov</w:t>
      </w:r>
      <w:r>
        <w:t>í</w:t>
      </w:r>
      <w:r w:rsidR="00C97F6C">
        <w:t xml:space="preserve"> člen</w:t>
      </w:r>
      <w:r>
        <w:t>ové</w:t>
      </w:r>
      <w:r w:rsidR="00C97F6C">
        <w:t xml:space="preserve">) </w:t>
      </w:r>
    </w:p>
    <w:p w14:paraId="657869C1" w14:textId="2D725EA0" w:rsidR="00C97F6C" w:rsidRDefault="00C97F6C" w:rsidP="000978DF">
      <w:r>
        <w:t xml:space="preserve">Letní tenisový kemp – 4.ročník: </w:t>
      </w:r>
    </w:p>
    <w:p w14:paraId="5635C2A5" w14:textId="46464ACE" w:rsidR="00C97F6C" w:rsidRDefault="00C97F6C" w:rsidP="00856608">
      <w:pPr>
        <w:pStyle w:val="Odstavecseseznamem"/>
        <w:numPr>
          <w:ilvl w:val="0"/>
          <w:numId w:val="2"/>
        </w:numPr>
      </w:pPr>
      <w:r>
        <w:t>Šéftrenér Standa Richter + 5 trenérů</w:t>
      </w:r>
    </w:p>
    <w:p w14:paraId="241EAFCF" w14:textId="400BFD87" w:rsidR="00C97F6C" w:rsidRDefault="00C97F6C" w:rsidP="00856608">
      <w:pPr>
        <w:pStyle w:val="Odstavecseseznamem"/>
        <w:numPr>
          <w:ilvl w:val="0"/>
          <w:numId w:val="2"/>
        </w:numPr>
      </w:pPr>
      <w:r>
        <w:t>23 dětí</w:t>
      </w:r>
    </w:p>
    <w:p w14:paraId="07564917" w14:textId="508D81C4" w:rsidR="00C97F6C" w:rsidRDefault="00C97F6C" w:rsidP="00856608">
      <w:pPr>
        <w:pStyle w:val="Odstavecseseznamem"/>
        <w:numPr>
          <w:ilvl w:val="0"/>
          <w:numId w:val="2"/>
        </w:numPr>
      </w:pPr>
      <w:r>
        <w:t>Celodenní program: tréninky tenisu, pohybová příprava, video, hry</w:t>
      </w:r>
      <w:r w:rsidR="00856608">
        <w:t>,</w:t>
      </w:r>
      <w:r>
        <w:t xml:space="preserve"> strečink, využití knihovny </w:t>
      </w:r>
    </w:p>
    <w:p w14:paraId="2B78F299" w14:textId="77777777" w:rsidR="00856608" w:rsidRPr="00856608" w:rsidRDefault="00856608" w:rsidP="000978DF">
      <w:pPr>
        <w:rPr>
          <w:b/>
          <w:bCs/>
        </w:rPr>
      </w:pPr>
    </w:p>
    <w:p w14:paraId="440BD8D3" w14:textId="4DB81E8D" w:rsidR="00C97F6C" w:rsidRPr="00856608" w:rsidRDefault="00C97F6C" w:rsidP="000978DF">
      <w:pPr>
        <w:rPr>
          <w:b/>
          <w:bCs/>
        </w:rPr>
      </w:pPr>
      <w:r w:rsidRPr="00856608">
        <w:rPr>
          <w:b/>
          <w:bCs/>
        </w:rPr>
        <w:t xml:space="preserve">Nové webové stránky: </w:t>
      </w:r>
      <w:hyperlink r:id="rId5" w:history="1">
        <w:r w:rsidRPr="00856608">
          <w:rPr>
            <w:rStyle w:val="Hypertextovodkaz"/>
            <w:b/>
            <w:bCs/>
          </w:rPr>
          <w:t>www.brezinevestenis.cz</w:t>
        </w:r>
      </w:hyperlink>
    </w:p>
    <w:p w14:paraId="3088E2EB" w14:textId="75143C7F" w:rsidR="00C97F6C" w:rsidRDefault="00C97F6C" w:rsidP="000978DF"/>
    <w:p w14:paraId="2461BCAA" w14:textId="7A32C415" w:rsidR="00C97F6C" w:rsidRPr="00856608" w:rsidRDefault="00C97F6C" w:rsidP="000978DF">
      <w:pPr>
        <w:rPr>
          <w:b/>
          <w:bCs/>
        </w:rPr>
      </w:pPr>
      <w:r w:rsidRPr="00856608">
        <w:rPr>
          <w:b/>
          <w:bCs/>
        </w:rPr>
        <w:t>Výhled a úkoly na rok 2022</w:t>
      </w:r>
    </w:p>
    <w:p w14:paraId="089945AE" w14:textId="64F2974F" w:rsidR="00C97F6C" w:rsidRDefault="00C97F6C" w:rsidP="00C97F6C">
      <w:pPr>
        <w:pStyle w:val="Odstavecseseznamem"/>
        <w:numPr>
          <w:ilvl w:val="0"/>
          <w:numId w:val="1"/>
        </w:numPr>
      </w:pPr>
      <w:r>
        <w:t>Údržba areálu, vyřešení přívodu vody na antukový kurt</w:t>
      </w:r>
    </w:p>
    <w:p w14:paraId="49A39C9F" w14:textId="7B1C4A80" w:rsidR="00C97F6C" w:rsidRDefault="00C97F6C" w:rsidP="00C97F6C">
      <w:pPr>
        <w:pStyle w:val="Odstavecseseznamem"/>
        <w:numPr>
          <w:ilvl w:val="0"/>
          <w:numId w:val="1"/>
        </w:numPr>
      </w:pPr>
      <w:r>
        <w:t>Vyrovnaný rozpočet</w:t>
      </w:r>
    </w:p>
    <w:p w14:paraId="0762F9B4" w14:textId="49845F8F" w:rsidR="00C97F6C" w:rsidRDefault="00C97F6C" w:rsidP="00C97F6C">
      <w:pPr>
        <w:pStyle w:val="Odstavecseseznamem"/>
        <w:numPr>
          <w:ilvl w:val="0"/>
          <w:numId w:val="1"/>
        </w:numPr>
      </w:pPr>
      <w:r>
        <w:t>Tenisová škola – doplnění trenérského týmu</w:t>
      </w:r>
    </w:p>
    <w:p w14:paraId="7652D833" w14:textId="3693DA40" w:rsidR="00C97F6C" w:rsidRDefault="00C97F6C" w:rsidP="00C97F6C">
      <w:pPr>
        <w:pStyle w:val="Odstavecseseznamem"/>
        <w:numPr>
          <w:ilvl w:val="0"/>
          <w:numId w:val="1"/>
        </w:numPr>
      </w:pPr>
      <w:r>
        <w:t>Závodní družstvo – účast ve sv</w:t>
      </w:r>
      <w:r w:rsidR="00856608">
        <w:t>a</w:t>
      </w:r>
      <w:r>
        <w:t>zové soutěži</w:t>
      </w:r>
    </w:p>
    <w:p w14:paraId="50D76A9E" w14:textId="6128AB54" w:rsidR="00C97F6C" w:rsidRDefault="00C97F6C" w:rsidP="00C97F6C">
      <w:pPr>
        <w:pStyle w:val="Odstavecseseznamem"/>
        <w:numPr>
          <w:ilvl w:val="0"/>
          <w:numId w:val="1"/>
        </w:numPr>
      </w:pPr>
      <w:r>
        <w:t xml:space="preserve">Pravidelné </w:t>
      </w:r>
      <w:r w:rsidR="00DD5D9B">
        <w:t xml:space="preserve">turnaje (dvouhra, čtyřhra) </w:t>
      </w:r>
    </w:p>
    <w:p w14:paraId="01D9992C" w14:textId="34A8D02B" w:rsidR="00DD5D9B" w:rsidRDefault="00DD5D9B" w:rsidP="00C97F6C">
      <w:pPr>
        <w:pStyle w:val="Odstavecseseznamem"/>
        <w:numPr>
          <w:ilvl w:val="0"/>
          <w:numId w:val="1"/>
        </w:numPr>
      </w:pPr>
      <w:r>
        <w:t xml:space="preserve">Dětský den 2022 ve spolupráci s partnery – Porsche </w:t>
      </w:r>
      <w:proofErr w:type="gramStart"/>
      <w:r>
        <w:t>Praha- Smíchov</w:t>
      </w:r>
      <w:proofErr w:type="gramEnd"/>
      <w:r>
        <w:t>, Pivovary Lobkowicz</w:t>
      </w:r>
    </w:p>
    <w:p w14:paraId="4B46E01B" w14:textId="15F591AF" w:rsidR="00DD5D9B" w:rsidRDefault="00DD5D9B" w:rsidP="00C97F6C">
      <w:pPr>
        <w:pStyle w:val="Odstavecseseznamem"/>
        <w:numPr>
          <w:ilvl w:val="0"/>
          <w:numId w:val="1"/>
        </w:numPr>
      </w:pPr>
      <w:r>
        <w:t xml:space="preserve">Charitativní akce 2022 na podporu nadace vozíčkářů </w:t>
      </w:r>
    </w:p>
    <w:p w14:paraId="08E2987B" w14:textId="39CA56C2" w:rsidR="00DD5D9B" w:rsidRDefault="00DD5D9B" w:rsidP="00C97F6C">
      <w:pPr>
        <w:pStyle w:val="Odstavecseseznamem"/>
        <w:numPr>
          <w:ilvl w:val="0"/>
          <w:numId w:val="1"/>
        </w:numPr>
      </w:pPr>
      <w:r>
        <w:t>Letní tenisový kemp</w:t>
      </w:r>
    </w:p>
    <w:p w14:paraId="226F1051" w14:textId="77777777" w:rsidR="00DD5D9B" w:rsidRDefault="00DD5D9B" w:rsidP="00DD5D9B">
      <w:pPr>
        <w:pStyle w:val="Odstavecseseznamem"/>
      </w:pPr>
    </w:p>
    <w:p w14:paraId="1C6DEA58" w14:textId="77777777" w:rsidR="00C97F6C" w:rsidRDefault="00C97F6C" w:rsidP="000978DF"/>
    <w:p w14:paraId="0422726B" w14:textId="08041BC5" w:rsidR="009A7826" w:rsidRDefault="00856608" w:rsidP="000978DF">
      <w:r>
        <w:t>V </w:t>
      </w:r>
      <w:proofErr w:type="gramStart"/>
      <w:r>
        <w:t>Březiněvsi  21.11.2021</w:t>
      </w:r>
      <w:proofErr w:type="gramEnd"/>
      <w:r>
        <w:t xml:space="preserve">   </w:t>
      </w:r>
    </w:p>
    <w:p w14:paraId="20A9F7A3" w14:textId="30E3F71B" w:rsidR="00856608" w:rsidRDefault="00856608" w:rsidP="000978DF">
      <w:r>
        <w:t xml:space="preserve">Za TO TJ Březiněves zpracoval Petr Bína a Jan </w:t>
      </w:r>
      <w:proofErr w:type="spellStart"/>
      <w:r>
        <w:t>Vocel</w:t>
      </w:r>
      <w:proofErr w:type="spellEnd"/>
    </w:p>
    <w:p w14:paraId="3264A270" w14:textId="30B97862" w:rsidR="00A67C63" w:rsidRDefault="00A67C63" w:rsidP="000978DF">
      <w:r>
        <w:t xml:space="preserve"> </w:t>
      </w:r>
    </w:p>
    <w:p w14:paraId="2BFBCE53" w14:textId="77777777" w:rsidR="000978DF" w:rsidRPr="000978DF" w:rsidRDefault="000978DF" w:rsidP="000978DF">
      <w:pPr>
        <w:rPr>
          <w:b/>
          <w:bCs/>
        </w:rPr>
      </w:pPr>
    </w:p>
    <w:sectPr w:rsidR="000978DF" w:rsidRPr="0009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90CAF"/>
    <w:multiLevelType w:val="hybridMultilevel"/>
    <w:tmpl w:val="A552CEC8"/>
    <w:lvl w:ilvl="0" w:tplc="7450903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165E4"/>
    <w:multiLevelType w:val="hybridMultilevel"/>
    <w:tmpl w:val="BC5CD08A"/>
    <w:lvl w:ilvl="0" w:tplc="26E6978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DF"/>
    <w:rsid w:val="000978DF"/>
    <w:rsid w:val="004C7AB2"/>
    <w:rsid w:val="00856608"/>
    <w:rsid w:val="00914AB0"/>
    <w:rsid w:val="009A7826"/>
    <w:rsid w:val="00A67C63"/>
    <w:rsid w:val="00C97F6C"/>
    <w:rsid w:val="00DD5D9B"/>
    <w:rsid w:val="00E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E408"/>
  <w15:chartTrackingRefBased/>
  <w15:docId w15:val="{531226FE-DF4B-4D3F-BD16-47866D0E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7F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7F6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9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ezinevesten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posta s.p.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2021-11-21T18:54:00Z</dcterms:created>
  <dcterms:modified xsi:type="dcterms:W3CDTF">2021-11-21T20:10:00Z</dcterms:modified>
</cp:coreProperties>
</file>